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7" w:type="dxa"/>
        <w:tblInd w:w="-459" w:type="dxa"/>
        <w:tblLayout w:type="fixed"/>
        <w:tblLook w:val="0000" w:firstRow="0" w:lastRow="0" w:firstColumn="0" w:lastColumn="0" w:noHBand="0" w:noVBand="0"/>
      </w:tblPr>
      <w:tblGrid>
        <w:gridCol w:w="4192"/>
        <w:gridCol w:w="6275"/>
      </w:tblGrid>
      <w:tr w:rsidR="00234319" w:rsidRPr="004F2DCA" w:rsidTr="002F50EA">
        <w:trPr>
          <w:trHeight w:val="1238"/>
        </w:trPr>
        <w:tc>
          <w:tcPr>
            <w:tcW w:w="4192" w:type="dxa"/>
          </w:tcPr>
          <w:p w:rsidR="00234319" w:rsidRPr="004F2DCA" w:rsidRDefault="00234319" w:rsidP="002F50EA">
            <w:pPr>
              <w:spacing w:after="0" w:line="288" w:lineRule="auto"/>
              <w:ind w:left="-108" w:hanging="142"/>
              <w:jc w:val="center"/>
              <w:rPr>
                <w:b w:val="0"/>
                <w:sz w:val="26"/>
                <w:szCs w:val="26"/>
              </w:rPr>
            </w:pPr>
            <w:bookmarkStart w:id="0" w:name="_GoBack"/>
            <w:bookmarkEnd w:id="0"/>
            <w:r w:rsidRPr="004F2DCA">
              <w:rPr>
                <w:b w:val="0"/>
                <w:sz w:val="26"/>
                <w:szCs w:val="26"/>
              </w:rPr>
              <w:t xml:space="preserve">    CÔNG TY CỔ PHẦN BẾN XE HUẾ</w:t>
            </w:r>
          </w:p>
          <w:p w:rsidR="00234319" w:rsidRPr="004F2DCA" w:rsidRDefault="00234319" w:rsidP="002F50EA">
            <w:pPr>
              <w:spacing w:after="0" w:line="288" w:lineRule="auto"/>
              <w:jc w:val="center"/>
              <w:rPr>
                <w:sz w:val="26"/>
                <w:szCs w:val="26"/>
              </w:rPr>
            </w:pPr>
            <w:r w:rsidRPr="004F2DCA">
              <w:rPr>
                <w:sz w:val="26"/>
                <w:szCs w:val="26"/>
              </w:rPr>
              <w:t>XN BẾN XE PHÍA NAM</w:t>
            </w:r>
          </w:p>
          <w:p w:rsidR="00234319" w:rsidRPr="004F2DCA" w:rsidRDefault="00234319" w:rsidP="002F50EA">
            <w:pPr>
              <w:spacing w:after="0" w:line="100" w:lineRule="exact"/>
              <w:jc w:val="center"/>
            </w:pPr>
            <w:r w:rsidRPr="004F2DCA">
              <w:t>-----------------------------</w:t>
            </w:r>
          </w:p>
          <w:p w:rsidR="00234319" w:rsidRPr="004F2DCA" w:rsidRDefault="00234319" w:rsidP="002F50EA">
            <w:pPr>
              <w:spacing w:after="0" w:line="288" w:lineRule="auto"/>
              <w:jc w:val="center"/>
              <w:rPr>
                <w:b w:val="0"/>
                <w:sz w:val="26"/>
                <w:szCs w:val="26"/>
              </w:rPr>
            </w:pPr>
            <w:r w:rsidRPr="004F2DCA">
              <w:rPr>
                <w:b w:val="0"/>
                <w:sz w:val="26"/>
                <w:szCs w:val="26"/>
              </w:rPr>
              <w:t xml:space="preserve">Số : </w:t>
            </w:r>
            <w:r>
              <w:rPr>
                <w:b w:val="0"/>
                <w:sz w:val="26"/>
                <w:szCs w:val="26"/>
                <w:lang w:val="vi-VN"/>
              </w:rPr>
              <w:t>04</w:t>
            </w:r>
            <w:r w:rsidRPr="004F2DCA">
              <w:rPr>
                <w:b w:val="0"/>
                <w:sz w:val="26"/>
                <w:szCs w:val="26"/>
              </w:rPr>
              <w:t xml:space="preserve"> /GTr-BXPN</w:t>
            </w:r>
          </w:p>
          <w:p w:rsidR="00234319" w:rsidRPr="004F2DCA" w:rsidRDefault="00234319" w:rsidP="002F50EA">
            <w:pPr>
              <w:spacing w:after="0" w:line="288" w:lineRule="auto"/>
              <w:ind w:left="-108"/>
              <w:jc w:val="center"/>
              <w:rPr>
                <w:b w:val="0"/>
                <w:bCs/>
                <w:sz w:val="16"/>
                <w:szCs w:val="16"/>
              </w:rPr>
            </w:pPr>
            <w:r w:rsidRPr="004F2DCA">
              <w:rPr>
                <w:b w:val="0"/>
                <w:bCs/>
                <w:sz w:val="16"/>
                <w:szCs w:val="16"/>
              </w:rPr>
              <w:t xml:space="preserve"> </w:t>
            </w:r>
          </w:p>
        </w:tc>
        <w:tc>
          <w:tcPr>
            <w:tcW w:w="6275" w:type="dxa"/>
          </w:tcPr>
          <w:p w:rsidR="00234319" w:rsidRPr="004F2DCA" w:rsidRDefault="00234319" w:rsidP="002F50EA">
            <w:pPr>
              <w:spacing w:after="0" w:line="288" w:lineRule="auto"/>
              <w:jc w:val="center"/>
              <w:rPr>
                <w:b w:val="0"/>
                <w:bCs/>
              </w:rPr>
            </w:pPr>
            <w:r w:rsidRPr="004F2DCA">
              <w:t xml:space="preserve">CỘNG HOÀ XÃ HỘI CHỦ NGHĨA VIỆT </w:t>
            </w:r>
            <w:smartTag w:uri="urn:schemas-microsoft-com:office:smarttags" w:element="place">
              <w:smartTag w:uri="urn:schemas-microsoft-com:office:smarttags" w:element="country-region">
                <w:r w:rsidRPr="004F2DCA">
                  <w:t>NAM</w:t>
                </w:r>
              </w:smartTag>
            </w:smartTag>
            <w:r w:rsidRPr="004F2DCA">
              <w:rPr>
                <w:b w:val="0"/>
                <w:bCs/>
              </w:rPr>
              <w:t xml:space="preserve"> </w:t>
            </w:r>
          </w:p>
          <w:p w:rsidR="00234319" w:rsidRPr="004F2DCA" w:rsidRDefault="00234319" w:rsidP="002F50EA">
            <w:pPr>
              <w:spacing w:after="0" w:line="288" w:lineRule="auto"/>
              <w:jc w:val="center"/>
              <w:rPr>
                <w:bCs/>
                <w:sz w:val="26"/>
                <w:szCs w:val="26"/>
              </w:rPr>
            </w:pPr>
            <w:r w:rsidRPr="004F2DCA">
              <w:rPr>
                <w:bCs/>
                <w:sz w:val="26"/>
                <w:szCs w:val="26"/>
              </w:rPr>
              <w:t xml:space="preserve">Độc lập - Tự do - Hạnh phúc </w:t>
            </w:r>
          </w:p>
          <w:p w:rsidR="00234319" w:rsidRPr="004F2DCA" w:rsidRDefault="00234319" w:rsidP="002F50EA">
            <w:pPr>
              <w:spacing w:after="0" w:line="100" w:lineRule="exact"/>
              <w:jc w:val="center"/>
            </w:pPr>
            <w:r w:rsidRPr="004F2DCA">
              <w:t>---------------------------------------</w:t>
            </w:r>
          </w:p>
          <w:p w:rsidR="00234319" w:rsidRPr="004F2DCA" w:rsidRDefault="00234319" w:rsidP="002F50EA">
            <w:pPr>
              <w:pStyle w:val="Heading8"/>
              <w:spacing w:before="0" w:after="0" w:line="288" w:lineRule="auto"/>
              <w:ind w:left="-263" w:firstLine="142"/>
              <w:jc w:val="center"/>
              <w:rPr>
                <w:rFonts w:ascii="Times New Roman" w:hAnsi="Times New Roman"/>
                <w:b/>
                <w:bCs/>
                <w:sz w:val="26"/>
                <w:szCs w:val="26"/>
                <w:lang w:val="en-US" w:eastAsia="en-US"/>
              </w:rPr>
            </w:pPr>
            <w:r w:rsidRPr="004F2DCA">
              <w:rPr>
                <w:rFonts w:ascii="Times New Roman" w:hAnsi="Times New Roman"/>
                <w:sz w:val="26"/>
                <w:szCs w:val="26"/>
                <w:lang w:val="en-US" w:eastAsia="en-US"/>
              </w:rPr>
              <w:t xml:space="preserve">                       Tp.Huế, ngày 22 tháng 11 năm 2024</w:t>
            </w:r>
          </w:p>
        </w:tc>
      </w:tr>
    </w:tbl>
    <w:p w:rsidR="00234319" w:rsidRPr="004F2DCA" w:rsidRDefault="00234319" w:rsidP="00234319">
      <w:pPr>
        <w:spacing w:after="0" w:line="288" w:lineRule="auto"/>
        <w:jc w:val="center"/>
        <w:rPr>
          <w:b w:val="0"/>
          <w:sz w:val="8"/>
        </w:rPr>
      </w:pPr>
    </w:p>
    <w:p w:rsidR="00234319" w:rsidRPr="004F2DCA" w:rsidRDefault="00234319" w:rsidP="00234319">
      <w:pPr>
        <w:spacing w:after="0" w:line="400" w:lineRule="exact"/>
        <w:ind w:left="-108"/>
        <w:jc w:val="center"/>
        <w:rPr>
          <w:sz w:val="28"/>
        </w:rPr>
      </w:pPr>
      <w:r w:rsidRPr="004F2DCA">
        <w:rPr>
          <w:sz w:val="28"/>
        </w:rPr>
        <w:t>GIẢI TRÌNH</w:t>
      </w:r>
    </w:p>
    <w:p w:rsidR="00234319" w:rsidRPr="004F2DCA" w:rsidRDefault="00234319" w:rsidP="00234319">
      <w:pPr>
        <w:spacing w:after="75"/>
        <w:jc w:val="center"/>
        <w:rPr>
          <w:sz w:val="26"/>
          <w:szCs w:val="26"/>
        </w:rPr>
      </w:pPr>
      <w:r w:rsidRPr="004F2DCA">
        <w:rPr>
          <w:b w:val="0"/>
          <w:i/>
          <w:sz w:val="26"/>
          <w:szCs w:val="26"/>
        </w:rPr>
        <w:t xml:space="preserve">V/v trả lời phản ánh, kiến nghị của Tổ chức/công dân trên Hệ thống thông tin dịch vụ Đô thị thông minh của Tỉnh, mã số phản ánh </w:t>
      </w:r>
      <w:r w:rsidRPr="004F2DCA">
        <w:rPr>
          <w:color w:val="000000"/>
          <w:sz w:val="26"/>
          <w:szCs w:val="26"/>
          <w:shd w:val="clear" w:color="auto" w:fill="FFFFFF"/>
        </w:rPr>
        <w:t>121124078</w:t>
      </w:r>
    </w:p>
    <w:p w:rsidR="00234319" w:rsidRPr="004F2DCA" w:rsidRDefault="00234319" w:rsidP="00234319">
      <w:pPr>
        <w:spacing w:after="0" w:line="400" w:lineRule="exact"/>
        <w:ind w:left="-108"/>
        <w:jc w:val="center"/>
        <w:rPr>
          <w:b w:val="0"/>
          <w:i/>
          <w:sz w:val="32"/>
        </w:rPr>
      </w:pPr>
    </w:p>
    <w:p w:rsidR="00234319" w:rsidRPr="004F2DCA" w:rsidRDefault="00234319" w:rsidP="00234319">
      <w:pPr>
        <w:spacing w:after="0" w:line="400" w:lineRule="exact"/>
        <w:ind w:left="709"/>
        <w:rPr>
          <w:b w:val="0"/>
          <w:sz w:val="30"/>
          <w:szCs w:val="26"/>
        </w:rPr>
      </w:pPr>
      <w:r w:rsidRPr="004F2DCA">
        <w:rPr>
          <w:sz w:val="30"/>
          <w:szCs w:val="26"/>
          <w:u w:val="single"/>
        </w:rPr>
        <w:t>Kính gửi:</w:t>
      </w:r>
      <w:r w:rsidRPr="004F2DCA">
        <w:rPr>
          <w:sz w:val="30"/>
          <w:szCs w:val="26"/>
        </w:rPr>
        <w:t xml:space="preserve"> </w:t>
      </w:r>
      <w:r w:rsidRPr="004F2DCA">
        <w:rPr>
          <w:sz w:val="30"/>
          <w:szCs w:val="26"/>
        </w:rPr>
        <w:tab/>
      </w:r>
      <w:r w:rsidRPr="004F2DCA">
        <w:rPr>
          <w:b w:val="0"/>
          <w:sz w:val="30"/>
          <w:szCs w:val="26"/>
        </w:rPr>
        <w:t>TỔNG GIÁM ĐỐC CÔNG TY</w:t>
      </w:r>
    </w:p>
    <w:p w:rsidR="00234319" w:rsidRPr="004F2DCA" w:rsidRDefault="00234319" w:rsidP="00234319">
      <w:pPr>
        <w:pStyle w:val="ListParagraph"/>
        <w:spacing w:after="75"/>
        <w:ind w:left="-360" w:firstLine="1789"/>
        <w:jc w:val="both"/>
        <w:rPr>
          <w:b w:val="0"/>
          <w:sz w:val="28"/>
          <w:szCs w:val="26"/>
        </w:rPr>
      </w:pPr>
    </w:p>
    <w:p w:rsidR="00234319" w:rsidRPr="004F2DCA" w:rsidRDefault="00234319" w:rsidP="00234319">
      <w:pPr>
        <w:pStyle w:val="ListParagraph"/>
        <w:spacing w:after="75" w:line="400" w:lineRule="exact"/>
        <w:ind w:left="90" w:firstLine="477"/>
        <w:jc w:val="both"/>
        <w:rPr>
          <w:b w:val="0"/>
          <w:sz w:val="26"/>
          <w:szCs w:val="26"/>
        </w:rPr>
      </w:pPr>
      <w:r w:rsidRPr="004F2DCA">
        <w:rPr>
          <w:b w:val="0"/>
          <w:sz w:val="26"/>
          <w:szCs w:val="26"/>
        </w:rPr>
        <w:t xml:space="preserve">Nhận được phản ảnh của hành khách “ Thắc mắc biển cấm đậu xe tại trước Bến xe phía Nam” trung tâm điều hành đô thị thông minh tỉnh TT.Huế về việc trả lời phản ánh, kiến nghị của Tổ chức/công dân trên Hệ thống thông tin dịch vụ Đô thị thông minh của Tỉnh, mã số phản ánh </w:t>
      </w:r>
      <w:r w:rsidRPr="004F2DCA">
        <w:rPr>
          <w:color w:val="000000"/>
          <w:sz w:val="26"/>
          <w:szCs w:val="26"/>
          <w:shd w:val="clear" w:color="auto" w:fill="FFFFFF"/>
        </w:rPr>
        <w:t>121124078</w:t>
      </w:r>
      <w:r w:rsidRPr="004F2DCA">
        <w:rPr>
          <w:b w:val="0"/>
          <w:sz w:val="26"/>
          <w:szCs w:val="26"/>
        </w:rPr>
        <w:t>, CN Công ty Cổ phần Bến xe Huế XN Bến xe phía Nam xin có giải trình như sau:</w:t>
      </w:r>
    </w:p>
    <w:p w:rsidR="00234319" w:rsidRPr="004F2DCA" w:rsidRDefault="00234319" w:rsidP="00234319">
      <w:pPr>
        <w:pStyle w:val="ListParagraph"/>
        <w:numPr>
          <w:ilvl w:val="0"/>
          <w:numId w:val="2"/>
        </w:numPr>
        <w:spacing w:after="75" w:line="400" w:lineRule="exact"/>
        <w:jc w:val="both"/>
        <w:rPr>
          <w:rFonts w:eastAsia="Times New Roman"/>
          <w:b w:val="0"/>
          <w:color w:val="000000"/>
          <w:sz w:val="26"/>
          <w:szCs w:val="26"/>
          <w:lang w:val="vi-VN"/>
        </w:rPr>
      </w:pPr>
      <w:r w:rsidRPr="00A04D71">
        <w:rPr>
          <w:rFonts w:eastAsia="Times New Roman"/>
          <w:color w:val="000000"/>
          <w:sz w:val="26"/>
          <w:szCs w:val="26"/>
          <w:lang w:val="vi-VN"/>
        </w:rPr>
        <w:t>Vị trí đặt biển cấm dừng đỗ và lý do hợp lý</w:t>
      </w:r>
      <w:r>
        <w:rPr>
          <w:rFonts w:eastAsia="Times New Roman"/>
          <w:b w:val="0"/>
          <w:color w:val="000000"/>
          <w:sz w:val="26"/>
          <w:szCs w:val="26"/>
          <w:lang w:val="vi-VN"/>
        </w:rPr>
        <w:t>:</w:t>
      </w:r>
    </w:p>
    <w:p w:rsidR="00234319" w:rsidRPr="00A04D71" w:rsidRDefault="00234319" w:rsidP="00234319">
      <w:pPr>
        <w:pStyle w:val="ListParagraph"/>
        <w:numPr>
          <w:ilvl w:val="0"/>
          <w:numId w:val="1"/>
        </w:numPr>
        <w:tabs>
          <w:tab w:val="left" w:pos="709"/>
        </w:tabs>
        <w:spacing w:before="240" w:after="0" w:line="400" w:lineRule="exact"/>
        <w:ind w:left="90" w:firstLine="360"/>
        <w:jc w:val="both"/>
        <w:rPr>
          <w:b w:val="0"/>
          <w:sz w:val="26"/>
          <w:szCs w:val="26"/>
        </w:rPr>
      </w:pPr>
      <w:r w:rsidRPr="004F2DCA">
        <w:rPr>
          <w:b w:val="0"/>
          <w:color w:val="000000"/>
          <w:sz w:val="26"/>
          <w:szCs w:val="26"/>
          <w:shd w:val="clear" w:color="auto" w:fill="FFFFFF"/>
        </w:rPr>
        <w:t>Theo quy định tại khoản 4 Điều 18 Luật Giao thông đường bộ năm 2008, người điều khiển phương tiện không được dừng xe, đỗ xe tại các vị trí:</w:t>
      </w:r>
    </w:p>
    <w:p w:rsidR="00234319" w:rsidRPr="004F2DCA" w:rsidRDefault="00234319" w:rsidP="00234319">
      <w:pPr>
        <w:pStyle w:val="ListParagraph"/>
        <w:numPr>
          <w:ilvl w:val="0"/>
          <w:numId w:val="1"/>
        </w:numPr>
        <w:tabs>
          <w:tab w:val="left" w:pos="709"/>
        </w:tabs>
        <w:spacing w:before="240" w:after="0" w:line="400" w:lineRule="exact"/>
        <w:ind w:hanging="6290"/>
        <w:jc w:val="both"/>
        <w:rPr>
          <w:b w:val="0"/>
          <w:sz w:val="26"/>
          <w:szCs w:val="26"/>
        </w:rPr>
      </w:pPr>
      <w:r w:rsidRPr="00A04D71">
        <w:rPr>
          <w:b w:val="0"/>
          <w:sz w:val="26"/>
          <w:szCs w:val="26"/>
        </w:rPr>
        <w:t>Trước cổng và trong phạm vi 5 mét hai bên cổng trụ sở cơ quan, tổ chức.</w:t>
      </w:r>
    </w:p>
    <w:p w:rsidR="00234319" w:rsidRPr="00A04D71" w:rsidRDefault="00234319" w:rsidP="00234319">
      <w:pPr>
        <w:pStyle w:val="ListParagraph"/>
        <w:numPr>
          <w:ilvl w:val="0"/>
          <w:numId w:val="1"/>
        </w:numPr>
        <w:shd w:val="clear" w:color="auto" w:fill="FFFFFF"/>
        <w:spacing w:before="240" w:after="144" w:line="400" w:lineRule="exact"/>
        <w:ind w:left="90" w:firstLine="360"/>
        <w:rPr>
          <w:rFonts w:eastAsia="Times New Roman"/>
          <w:b w:val="0"/>
          <w:color w:val="000000"/>
          <w:sz w:val="26"/>
          <w:szCs w:val="26"/>
        </w:rPr>
      </w:pPr>
      <w:r w:rsidRPr="00A04D71">
        <w:rPr>
          <w:rFonts w:eastAsia="Times New Roman"/>
          <w:b w:val="0"/>
          <w:color w:val="000000"/>
          <w:sz w:val="26"/>
          <w:szCs w:val="26"/>
          <w:lang w:val="vi-VN"/>
        </w:rPr>
        <w:t>Đây là khu vực tập trung các phương tiện giao thông ra vào liên tục với lưu lượng trung bì</w:t>
      </w:r>
      <w:r>
        <w:rPr>
          <w:rFonts w:eastAsia="Times New Roman"/>
          <w:b w:val="0"/>
          <w:color w:val="000000"/>
          <w:sz w:val="26"/>
          <w:szCs w:val="26"/>
          <w:lang w:val="vi-VN"/>
        </w:rPr>
        <w:t>nh khoảng 400 phương tiện/ngày. D</w:t>
      </w:r>
      <w:r w:rsidRPr="00A04D71">
        <w:rPr>
          <w:rFonts w:eastAsia="Times New Roman"/>
          <w:b w:val="0"/>
          <w:color w:val="000000"/>
          <w:sz w:val="26"/>
          <w:szCs w:val="26"/>
          <w:lang w:val="vi-VN"/>
        </w:rPr>
        <w:t>o đó, việc cấm dừng đỗ xe trước cổng nhằm đảm bảo an ninh trật tự, tránh ùn tắc giao thông và nguy cơ xảy ra tai nạn.</w:t>
      </w:r>
    </w:p>
    <w:p w:rsidR="00234319" w:rsidRPr="004F2DCA" w:rsidRDefault="00234319" w:rsidP="00234319">
      <w:pPr>
        <w:pStyle w:val="ListParagraph"/>
        <w:shd w:val="clear" w:color="auto" w:fill="FFFFFF"/>
        <w:spacing w:before="240" w:after="144" w:line="400" w:lineRule="exact"/>
        <w:ind w:left="450"/>
        <w:rPr>
          <w:rFonts w:eastAsia="Times New Roman"/>
          <w:b w:val="0"/>
          <w:color w:val="000000"/>
          <w:sz w:val="26"/>
          <w:szCs w:val="26"/>
        </w:rPr>
      </w:pPr>
      <w:r>
        <w:rPr>
          <w:rFonts w:eastAsia="Times New Roman"/>
          <w:b w:val="0"/>
          <w:color w:val="000000"/>
          <w:sz w:val="26"/>
          <w:szCs w:val="26"/>
          <w:lang w:val="vi-VN"/>
        </w:rPr>
        <w:t xml:space="preserve">2. </w:t>
      </w:r>
      <w:r w:rsidRPr="00A04D71">
        <w:rPr>
          <w:rFonts w:eastAsia="Times New Roman"/>
          <w:color w:val="000000"/>
          <w:sz w:val="26"/>
          <w:szCs w:val="26"/>
          <w:lang w:val="vi-VN"/>
        </w:rPr>
        <w:t>Đặc thù khu vực trước Bến xe phía Nam</w:t>
      </w:r>
      <w:r>
        <w:rPr>
          <w:rFonts w:eastAsia="Times New Roman"/>
          <w:b w:val="0"/>
          <w:color w:val="000000"/>
          <w:sz w:val="26"/>
          <w:szCs w:val="26"/>
          <w:lang w:val="vi-VN"/>
        </w:rPr>
        <w:t>:</w:t>
      </w:r>
    </w:p>
    <w:p w:rsidR="00234319" w:rsidRPr="004F2DCA" w:rsidRDefault="00234319" w:rsidP="00234319">
      <w:pPr>
        <w:pStyle w:val="ListParagraph"/>
        <w:numPr>
          <w:ilvl w:val="0"/>
          <w:numId w:val="1"/>
        </w:numPr>
        <w:tabs>
          <w:tab w:val="left" w:pos="709"/>
        </w:tabs>
        <w:spacing w:after="0" w:line="400" w:lineRule="exact"/>
        <w:ind w:left="90" w:firstLine="360"/>
        <w:jc w:val="both"/>
        <w:rPr>
          <w:b w:val="0"/>
          <w:sz w:val="26"/>
          <w:szCs w:val="26"/>
        </w:rPr>
      </w:pPr>
      <w:r w:rsidRPr="004F2DCA">
        <w:rPr>
          <w:b w:val="0"/>
          <w:sz w:val="26"/>
          <w:szCs w:val="26"/>
          <w:lang w:val="vi-VN"/>
        </w:rPr>
        <w:t>Phía trước cổng bến xe có tuyến đường sắt đi qua. Mỗi khi tàu đến, dòng phương tiện qua lại thường bị ùn tắc nghiêm trọng. Việc có phương tiện dừng đỗ tại đây càng làm tình hình trở nên phức tạp, tiềm ẩn nguy cơ tai nạn giao thông và ảnh hưởng đến an toàn cho hành khách.</w:t>
      </w:r>
      <w:r>
        <w:rPr>
          <w:b w:val="0"/>
          <w:sz w:val="26"/>
          <w:szCs w:val="26"/>
          <w:lang w:val="vi-VN"/>
        </w:rPr>
        <w:t xml:space="preserve"> </w:t>
      </w:r>
    </w:p>
    <w:p w:rsidR="00234319" w:rsidRDefault="00234319" w:rsidP="00234319">
      <w:pPr>
        <w:pStyle w:val="ListParagraph"/>
        <w:numPr>
          <w:ilvl w:val="0"/>
          <w:numId w:val="1"/>
        </w:numPr>
        <w:tabs>
          <w:tab w:val="left" w:pos="709"/>
        </w:tabs>
        <w:spacing w:after="0" w:line="400" w:lineRule="exact"/>
        <w:ind w:left="90" w:firstLine="360"/>
        <w:jc w:val="both"/>
        <w:rPr>
          <w:b w:val="0"/>
          <w:sz w:val="26"/>
          <w:szCs w:val="26"/>
        </w:rPr>
      </w:pPr>
      <w:r w:rsidRPr="004F2DCA">
        <w:rPr>
          <w:b w:val="0"/>
          <w:sz w:val="26"/>
          <w:szCs w:val="26"/>
        </w:rPr>
        <w:t>Vì lý do trên, BQL Bến xe phía Nam đã xin ý kiến Công an Phường An Đông và tiến hành lắp đặt biển báo "Khu vực cấm dừng đỗ xe" nhằm bảo đảm giao thông thông suốt, an toàn và phù hợp với quy định pháp luật.</w:t>
      </w:r>
    </w:p>
    <w:p w:rsidR="00234319" w:rsidRPr="00A04D71" w:rsidRDefault="00234319" w:rsidP="00234319">
      <w:pPr>
        <w:pStyle w:val="ListParagraph"/>
        <w:numPr>
          <w:ilvl w:val="0"/>
          <w:numId w:val="3"/>
        </w:numPr>
        <w:tabs>
          <w:tab w:val="left" w:pos="630"/>
        </w:tabs>
        <w:spacing w:after="0" w:line="400" w:lineRule="exact"/>
        <w:jc w:val="both"/>
        <w:rPr>
          <w:b w:val="0"/>
          <w:sz w:val="26"/>
          <w:szCs w:val="26"/>
          <w:lang w:val="vi-VN"/>
        </w:rPr>
      </w:pPr>
      <w:r w:rsidRPr="00A04D71">
        <w:rPr>
          <w:sz w:val="26"/>
          <w:szCs w:val="26"/>
          <w:lang w:val="vi-VN"/>
        </w:rPr>
        <w:t>Giải pháp hỗ trợ khách hàng</w:t>
      </w:r>
      <w:r w:rsidRPr="00A04D71">
        <w:rPr>
          <w:b w:val="0"/>
          <w:sz w:val="26"/>
          <w:szCs w:val="26"/>
          <w:lang w:val="vi-VN"/>
        </w:rPr>
        <w:t>:</w:t>
      </w:r>
    </w:p>
    <w:p w:rsidR="00234319" w:rsidRDefault="00234319" w:rsidP="00234319">
      <w:pPr>
        <w:pStyle w:val="ListParagraph"/>
        <w:numPr>
          <w:ilvl w:val="0"/>
          <w:numId w:val="1"/>
        </w:numPr>
        <w:tabs>
          <w:tab w:val="left" w:pos="709"/>
        </w:tabs>
        <w:spacing w:after="0" w:line="400" w:lineRule="exact"/>
        <w:ind w:left="90" w:firstLine="360"/>
        <w:jc w:val="both"/>
        <w:rPr>
          <w:b w:val="0"/>
          <w:sz w:val="26"/>
          <w:szCs w:val="26"/>
        </w:rPr>
      </w:pPr>
      <w:r w:rsidRPr="004F2DCA">
        <w:rPr>
          <w:b w:val="0"/>
          <w:sz w:val="26"/>
          <w:szCs w:val="26"/>
          <w:lang w:val="vi-VN"/>
        </w:rPr>
        <w:lastRenderedPageBreak/>
        <w:t>Để tạo thuận lợi cho hành khách, BQL Bến xe đã bố trí một nhân viên bảo vệ túc trực hàng ngày để hướng dẫn các phương tiện dừng, đỗ tại những khu vực cho phép. Nhân viên này sẽ hỗ trợ hành khách nhanh chóng lên, xuống xe mà không vi phạm khu vực cấm dừng đỗ, đảm bảo an toàn và thuận tiện.</w:t>
      </w:r>
      <w:r w:rsidRPr="004F2DCA">
        <w:rPr>
          <w:b w:val="0"/>
          <w:sz w:val="26"/>
          <w:szCs w:val="26"/>
        </w:rPr>
        <w:t xml:space="preserve"> </w:t>
      </w:r>
    </w:p>
    <w:p w:rsidR="00234319" w:rsidRDefault="00234319" w:rsidP="00234319">
      <w:pPr>
        <w:pStyle w:val="ListParagraph"/>
        <w:numPr>
          <w:ilvl w:val="0"/>
          <w:numId w:val="1"/>
        </w:numPr>
        <w:tabs>
          <w:tab w:val="left" w:pos="709"/>
        </w:tabs>
        <w:spacing w:after="0" w:line="400" w:lineRule="exact"/>
        <w:ind w:left="90" w:firstLine="360"/>
        <w:jc w:val="both"/>
        <w:rPr>
          <w:b w:val="0"/>
          <w:sz w:val="26"/>
          <w:szCs w:val="26"/>
        </w:rPr>
      </w:pPr>
      <w:r w:rsidRPr="004F2DCA">
        <w:rPr>
          <w:b w:val="0"/>
          <w:sz w:val="26"/>
          <w:szCs w:val="26"/>
        </w:rPr>
        <w:t>Đồng thời, tại khu vực Bến xe, chúng tôi cũng có bãi đỗ xe được bố trí riêng biệt, rộng rãi và an toàn dành cho phương tiện cần lưu lại lâu hơn.</w:t>
      </w:r>
    </w:p>
    <w:p w:rsidR="00234319" w:rsidRPr="004F2DCA" w:rsidRDefault="00234319" w:rsidP="00234319">
      <w:pPr>
        <w:pStyle w:val="ListParagraph"/>
        <w:numPr>
          <w:ilvl w:val="0"/>
          <w:numId w:val="3"/>
        </w:numPr>
        <w:tabs>
          <w:tab w:val="left" w:pos="630"/>
        </w:tabs>
        <w:spacing w:after="0" w:line="400" w:lineRule="exact"/>
        <w:jc w:val="both"/>
        <w:rPr>
          <w:b w:val="0"/>
          <w:sz w:val="26"/>
          <w:szCs w:val="26"/>
          <w:lang w:val="vi-VN"/>
        </w:rPr>
      </w:pPr>
      <w:r w:rsidRPr="00A04D71">
        <w:rPr>
          <w:sz w:val="26"/>
          <w:szCs w:val="26"/>
          <w:lang w:val="vi-VN"/>
        </w:rPr>
        <w:t>Cam kết tiếp tục cải thiện</w:t>
      </w:r>
      <w:r w:rsidRPr="004F2DCA">
        <w:rPr>
          <w:b w:val="0"/>
          <w:sz w:val="26"/>
          <w:szCs w:val="26"/>
          <w:lang w:val="vi-VN"/>
        </w:rPr>
        <w:t>:</w:t>
      </w:r>
    </w:p>
    <w:p w:rsidR="00234319" w:rsidRDefault="00234319" w:rsidP="00234319">
      <w:pPr>
        <w:pStyle w:val="ListParagraph"/>
        <w:numPr>
          <w:ilvl w:val="0"/>
          <w:numId w:val="1"/>
        </w:numPr>
        <w:tabs>
          <w:tab w:val="left" w:pos="709"/>
        </w:tabs>
        <w:spacing w:after="0" w:line="400" w:lineRule="exact"/>
        <w:ind w:left="90" w:firstLine="360"/>
        <w:jc w:val="both"/>
        <w:rPr>
          <w:b w:val="0"/>
          <w:sz w:val="26"/>
          <w:szCs w:val="26"/>
        </w:rPr>
      </w:pPr>
      <w:r w:rsidRPr="004F2DCA">
        <w:rPr>
          <w:b w:val="0"/>
          <w:sz w:val="26"/>
          <w:szCs w:val="26"/>
        </w:rPr>
        <w:t>BQL Bến xe phía Nam luôn lắng nghe ý kiến phản hồi của hành khách và người dân để không ngừng cải thiện chất lượng dịch vụ. Chúng tôi sẽ tăng cường thông báo, hướng dẫn và bố trí thêm nhân lực hỗ trợ tại khu vực này nhằm giảm thiểu những bất tiện cho hành khách.</w:t>
      </w:r>
    </w:p>
    <w:p w:rsidR="00234319" w:rsidRPr="004F2DCA" w:rsidRDefault="00234319" w:rsidP="00234319">
      <w:pPr>
        <w:pStyle w:val="ListParagraph"/>
        <w:numPr>
          <w:ilvl w:val="0"/>
          <w:numId w:val="1"/>
        </w:numPr>
        <w:tabs>
          <w:tab w:val="left" w:pos="709"/>
        </w:tabs>
        <w:spacing w:after="0" w:line="400" w:lineRule="exact"/>
        <w:ind w:left="90" w:firstLine="360"/>
        <w:jc w:val="both"/>
        <w:rPr>
          <w:b w:val="0"/>
          <w:sz w:val="26"/>
          <w:szCs w:val="26"/>
        </w:rPr>
      </w:pPr>
      <w:r w:rsidRPr="004F2DCA">
        <w:rPr>
          <w:b w:val="0"/>
          <w:sz w:val="26"/>
          <w:szCs w:val="26"/>
        </w:rPr>
        <w:t>Vậy BQL Bến xe phía Nam Tp.Huế kính giải trình vấn đề trên đến các cơ quan quản lý được rõ.</w:t>
      </w:r>
    </w:p>
    <w:p w:rsidR="00234319" w:rsidRPr="004F2DCA" w:rsidRDefault="00234319" w:rsidP="00234319">
      <w:pPr>
        <w:spacing w:after="0" w:line="400" w:lineRule="exact"/>
        <w:jc w:val="both"/>
        <w:rPr>
          <w:sz w:val="26"/>
          <w:szCs w:val="26"/>
        </w:rPr>
      </w:pPr>
      <w:r w:rsidRPr="004F2DCA">
        <w:rPr>
          <w:sz w:val="26"/>
          <w:szCs w:val="26"/>
        </w:rPr>
        <w:tab/>
      </w:r>
      <w:r w:rsidRPr="004F2DCA">
        <w:rPr>
          <w:sz w:val="26"/>
          <w:szCs w:val="26"/>
        </w:rPr>
        <w:tab/>
      </w:r>
      <w:r w:rsidRPr="004F2DCA">
        <w:rPr>
          <w:sz w:val="26"/>
          <w:szCs w:val="26"/>
        </w:rPr>
        <w:tab/>
      </w:r>
      <w:r w:rsidRPr="004F2DCA">
        <w:rPr>
          <w:sz w:val="26"/>
          <w:szCs w:val="26"/>
        </w:rPr>
        <w:tab/>
      </w:r>
      <w:r w:rsidRPr="004F2DCA">
        <w:rPr>
          <w:sz w:val="26"/>
          <w:szCs w:val="26"/>
        </w:rPr>
        <w:tab/>
        <w:t xml:space="preserve">     </w:t>
      </w:r>
      <w:r w:rsidRPr="004F2DCA">
        <w:rPr>
          <w:sz w:val="26"/>
          <w:szCs w:val="26"/>
        </w:rPr>
        <w:tab/>
        <w:t xml:space="preserve">                 GIÁM ĐỐC XÍ NGHIỆP</w:t>
      </w:r>
      <w:r w:rsidRPr="004F2DCA">
        <w:rPr>
          <w:i/>
          <w:sz w:val="26"/>
          <w:szCs w:val="26"/>
        </w:rPr>
        <w:t xml:space="preserve"> </w:t>
      </w:r>
    </w:p>
    <w:p w:rsidR="00234319" w:rsidRPr="004F2DCA" w:rsidRDefault="00234319" w:rsidP="00234319">
      <w:pPr>
        <w:spacing w:after="0" w:line="240" w:lineRule="auto"/>
        <w:jc w:val="both"/>
        <w:rPr>
          <w:sz w:val="18"/>
          <w:szCs w:val="18"/>
        </w:rPr>
      </w:pPr>
      <w:r w:rsidRPr="004F2DCA">
        <w:rPr>
          <w:i/>
          <w:sz w:val="18"/>
          <w:szCs w:val="18"/>
        </w:rPr>
        <w:t>Nơi nhận:</w:t>
      </w:r>
      <w:r w:rsidRPr="004F2DCA">
        <w:rPr>
          <w:i/>
          <w:sz w:val="18"/>
          <w:szCs w:val="18"/>
        </w:rPr>
        <w:tab/>
      </w:r>
      <w:r w:rsidRPr="004F2DCA">
        <w:rPr>
          <w:i/>
          <w:sz w:val="18"/>
          <w:szCs w:val="18"/>
        </w:rPr>
        <w:tab/>
      </w:r>
      <w:r w:rsidRPr="004F2DCA">
        <w:rPr>
          <w:i/>
          <w:sz w:val="18"/>
          <w:szCs w:val="18"/>
        </w:rPr>
        <w:tab/>
      </w:r>
      <w:r w:rsidRPr="004F2DCA">
        <w:rPr>
          <w:sz w:val="18"/>
          <w:szCs w:val="18"/>
        </w:rPr>
        <w:tab/>
      </w:r>
      <w:r w:rsidRPr="004F2DCA">
        <w:rPr>
          <w:sz w:val="18"/>
          <w:szCs w:val="18"/>
        </w:rPr>
        <w:tab/>
      </w:r>
      <w:r w:rsidRPr="004F2DCA">
        <w:rPr>
          <w:sz w:val="18"/>
          <w:szCs w:val="18"/>
        </w:rPr>
        <w:tab/>
      </w:r>
      <w:r w:rsidRPr="004F2DCA">
        <w:rPr>
          <w:sz w:val="18"/>
          <w:szCs w:val="18"/>
        </w:rPr>
        <w:tab/>
      </w:r>
    </w:p>
    <w:p w:rsidR="00234319" w:rsidRPr="004F2DCA" w:rsidRDefault="00234319" w:rsidP="00234319">
      <w:pPr>
        <w:spacing w:after="0" w:line="240" w:lineRule="auto"/>
        <w:jc w:val="both"/>
        <w:rPr>
          <w:b w:val="0"/>
          <w:sz w:val="18"/>
          <w:szCs w:val="18"/>
        </w:rPr>
      </w:pPr>
      <w:r w:rsidRPr="004F2DCA">
        <w:rPr>
          <w:b w:val="0"/>
          <w:sz w:val="18"/>
          <w:szCs w:val="18"/>
        </w:rPr>
        <w:t>- Như trên;</w:t>
      </w:r>
    </w:p>
    <w:p w:rsidR="00234319" w:rsidRPr="004F2DCA" w:rsidRDefault="00234319" w:rsidP="00234319">
      <w:pPr>
        <w:spacing w:after="0" w:line="240" w:lineRule="auto"/>
        <w:jc w:val="both"/>
        <w:rPr>
          <w:b w:val="0"/>
          <w:sz w:val="18"/>
          <w:szCs w:val="18"/>
        </w:rPr>
      </w:pPr>
      <w:r w:rsidRPr="004F2DCA">
        <w:rPr>
          <w:b w:val="0"/>
          <w:sz w:val="18"/>
          <w:szCs w:val="18"/>
        </w:rPr>
        <w:t>-Tổng Giám đốc (b/cáo);</w:t>
      </w:r>
    </w:p>
    <w:p w:rsidR="00234319" w:rsidRPr="004F2DCA" w:rsidRDefault="00234319" w:rsidP="00234319">
      <w:pPr>
        <w:spacing w:after="0" w:line="240" w:lineRule="auto"/>
        <w:jc w:val="both"/>
        <w:rPr>
          <w:b w:val="0"/>
          <w:sz w:val="18"/>
          <w:szCs w:val="18"/>
          <w:lang w:val="vi-VN"/>
        </w:rPr>
      </w:pPr>
      <w:r w:rsidRPr="004F2DCA">
        <w:rPr>
          <w:b w:val="0"/>
          <w:sz w:val="18"/>
          <w:szCs w:val="18"/>
        </w:rPr>
        <w:t xml:space="preserve">- Phòng </w:t>
      </w:r>
      <w:r w:rsidRPr="004F2DCA">
        <w:rPr>
          <w:b w:val="0"/>
          <w:sz w:val="18"/>
          <w:szCs w:val="18"/>
          <w:lang w:val="vi-VN"/>
        </w:rPr>
        <w:t>HC-TH</w:t>
      </w:r>
      <w:r>
        <w:rPr>
          <w:b w:val="0"/>
          <w:sz w:val="18"/>
          <w:szCs w:val="18"/>
          <w:lang w:val="vi-VN"/>
        </w:rPr>
        <w:t xml:space="preserve"> </w:t>
      </w:r>
      <w:r w:rsidRPr="004F2DCA">
        <w:rPr>
          <w:b w:val="0"/>
          <w:sz w:val="18"/>
          <w:szCs w:val="18"/>
        </w:rPr>
        <w:t>(b/cáo);</w:t>
      </w:r>
    </w:p>
    <w:p w:rsidR="00234319" w:rsidRPr="004F2DCA" w:rsidRDefault="00234319" w:rsidP="00234319">
      <w:pPr>
        <w:spacing w:after="0" w:line="240" w:lineRule="auto"/>
        <w:jc w:val="both"/>
        <w:rPr>
          <w:b w:val="0"/>
          <w:sz w:val="18"/>
          <w:szCs w:val="18"/>
        </w:rPr>
      </w:pPr>
      <w:r w:rsidRPr="004F2DCA">
        <w:rPr>
          <w:b w:val="0"/>
          <w:sz w:val="18"/>
          <w:szCs w:val="18"/>
        </w:rPr>
        <w:t>- Lưu: BXPN.</w:t>
      </w:r>
    </w:p>
    <w:p w:rsidR="002E792B" w:rsidRDefault="002E792B"/>
    <w:sectPr w:rsidR="002E7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0C7B"/>
    <w:multiLevelType w:val="hybridMultilevel"/>
    <w:tmpl w:val="75C6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73619"/>
    <w:multiLevelType w:val="hybridMultilevel"/>
    <w:tmpl w:val="67CEB0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B1962"/>
    <w:multiLevelType w:val="hybridMultilevel"/>
    <w:tmpl w:val="2506DC8E"/>
    <w:lvl w:ilvl="0" w:tplc="0409000B">
      <w:start w:val="1"/>
      <w:numFmt w:val="bullet"/>
      <w:lvlText w:val=""/>
      <w:lvlJc w:val="left"/>
      <w:pPr>
        <w:ind w:left="6740"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19"/>
    <w:rsid w:val="00234319"/>
    <w:rsid w:val="002E792B"/>
    <w:rsid w:val="00FE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C0E4272-5E98-44E0-95B4-B48EF072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319"/>
    <w:pPr>
      <w:spacing w:after="200" w:line="276" w:lineRule="auto"/>
    </w:pPr>
    <w:rPr>
      <w:rFonts w:ascii="Times New Roman" w:eastAsia="Calibri" w:hAnsi="Times New Roman" w:cs="Times New Roman"/>
      <w:b/>
      <w:sz w:val="24"/>
      <w:szCs w:val="28"/>
    </w:rPr>
  </w:style>
  <w:style w:type="paragraph" w:styleId="Heading8">
    <w:name w:val="heading 8"/>
    <w:basedOn w:val="Normal"/>
    <w:next w:val="Normal"/>
    <w:link w:val="Heading8Char"/>
    <w:unhideWhenUsed/>
    <w:qFormat/>
    <w:rsid w:val="00234319"/>
    <w:pPr>
      <w:spacing w:before="240" w:after="60" w:line="240" w:lineRule="auto"/>
      <w:outlineLvl w:val="7"/>
    </w:pPr>
    <w:rPr>
      <w:rFonts w:ascii="Calibri" w:eastAsia="Times New Roman" w:hAnsi="Calibri"/>
      <w:b w:val="0"/>
      <w:i/>
      <w:iCs/>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234319"/>
    <w:rPr>
      <w:rFonts w:ascii="Calibri" w:eastAsia="Times New Roman" w:hAnsi="Calibri" w:cs="Times New Roman"/>
      <w:i/>
      <w:iCs/>
      <w:sz w:val="20"/>
      <w:szCs w:val="24"/>
      <w:lang w:val="x-none" w:eastAsia="x-none"/>
    </w:rPr>
  </w:style>
  <w:style w:type="paragraph" w:styleId="ListParagraph">
    <w:name w:val="List Paragraph"/>
    <w:basedOn w:val="Normal"/>
    <w:uiPriority w:val="34"/>
    <w:qFormat/>
    <w:rsid w:val="00234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XE PHIA NAM</dc:creator>
  <cp:keywords/>
  <dc:description/>
  <cp:lastModifiedBy>NGUYEN NGOC LAM</cp:lastModifiedBy>
  <cp:revision>2</cp:revision>
  <dcterms:created xsi:type="dcterms:W3CDTF">2024-11-23T10:44:00Z</dcterms:created>
  <dcterms:modified xsi:type="dcterms:W3CDTF">2024-11-23T10:44:00Z</dcterms:modified>
</cp:coreProperties>
</file>